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1B" w:rsidRPr="00BF1D7A" w:rsidRDefault="00F04A1B" w:rsidP="00F04A1B">
      <w:pPr>
        <w:widowControl w:val="0"/>
        <w:autoSpaceDE w:val="0"/>
        <w:autoSpaceDN w:val="0"/>
        <w:adjustRightInd w:val="0"/>
        <w:spacing w:before="53" w:line="278" w:lineRule="atLeast"/>
        <w:jc w:val="right"/>
        <w:rPr>
          <w:rFonts w:eastAsia="Calibri"/>
        </w:rPr>
      </w:pPr>
      <w:r w:rsidRPr="0000698D">
        <w:rPr>
          <w:rFonts w:eastAsia="Calibri"/>
          <w:sz w:val="28"/>
          <w:szCs w:val="28"/>
        </w:rPr>
        <w:t>Приложение № 3</w:t>
      </w:r>
      <w:r w:rsidRPr="00BF1D7A">
        <w:rPr>
          <w:rFonts w:eastAsia="Calibri"/>
        </w:rPr>
        <w:t xml:space="preserve"> </w:t>
      </w:r>
    </w:p>
    <w:p w:rsidR="00F04A1B" w:rsidRDefault="00F04A1B" w:rsidP="00F04A1B">
      <w:pPr>
        <w:jc w:val="right"/>
      </w:pPr>
      <w:proofErr w:type="gramStart"/>
      <w:r>
        <w:t>к  приказу</w:t>
      </w:r>
      <w:proofErr w:type="gramEnd"/>
      <w:r>
        <w:t xml:space="preserve"> МКУ ДО «ДЮСШ»</w:t>
      </w:r>
    </w:p>
    <w:p w:rsidR="00F04A1B" w:rsidRDefault="00F04A1B" w:rsidP="00F04A1B">
      <w:pPr>
        <w:jc w:val="right"/>
      </w:pPr>
      <w:r>
        <w:t>от «</w:t>
      </w:r>
      <w:proofErr w:type="gramStart"/>
      <w:r>
        <w:t>11»января</w:t>
      </w:r>
      <w:proofErr w:type="gramEnd"/>
      <w:r>
        <w:t xml:space="preserve"> 2021г № 6/1-с</w:t>
      </w:r>
    </w:p>
    <w:p w:rsidR="00F04A1B" w:rsidRPr="00BF1D7A" w:rsidRDefault="00F04A1B" w:rsidP="00F04A1B">
      <w:pPr>
        <w:jc w:val="center"/>
        <w:rPr>
          <w:rFonts w:eastAsia="Calibri"/>
        </w:rPr>
      </w:pPr>
    </w:p>
    <w:p w:rsidR="00F04A1B" w:rsidRPr="00BF1D7A" w:rsidRDefault="00F04A1B" w:rsidP="00F04A1B">
      <w:pPr>
        <w:jc w:val="center"/>
        <w:rPr>
          <w:rFonts w:eastAsia="Calibri"/>
          <w:b/>
        </w:rPr>
      </w:pPr>
    </w:p>
    <w:p w:rsidR="00F04A1B" w:rsidRPr="00BF1D7A" w:rsidRDefault="00F04A1B" w:rsidP="00F04A1B">
      <w:pPr>
        <w:jc w:val="center"/>
        <w:rPr>
          <w:rFonts w:eastAsia="Calibri"/>
          <w:sz w:val="28"/>
          <w:szCs w:val="28"/>
        </w:rPr>
      </w:pPr>
      <w:r w:rsidRPr="00BF1D7A">
        <w:rPr>
          <w:rFonts w:eastAsia="Calibri"/>
          <w:b/>
          <w:sz w:val="28"/>
          <w:szCs w:val="28"/>
        </w:rPr>
        <w:t>ПОРЯДОК</w:t>
      </w:r>
    </w:p>
    <w:p w:rsidR="00F04A1B" w:rsidRPr="0065298B" w:rsidRDefault="00F04A1B" w:rsidP="00F04A1B">
      <w:pPr>
        <w:jc w:val="center"/>
        <w:rPr>
          <w:b/>
          <w:sz w:val="28"/>
          <w:szCs w:val="28"/>
        </w:rPr>
      </w:pPr>
      <w:r w:rsidRPr="00BF1D7A">
        <w:rPr>
          <w:rFonts w:eastAsia="Calibri"/>
          <w:b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порядок рассмотрения таких сообщений </w:t>
      </w:r>
      <w:proofErr w:type="gramStart"/>
      <w:r w:rsidRPr="00BF1D7A">
        <w:rPr>
          <w:rFonts w:eastAsia="Calibri"/>
          <w:b/>
          <w:sz w:val="28"/>
          <w:szCs w:val="28"/>
        </w:rPr>
        <w:t xml:space="preserve">в </w:t>
      </w:r>
      <w:r w:rsidRPr="0065298B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>униципальном</w:t>
      </w:r>
      <w:proofErr w:type="gramEnd"/>
      <w:r>
        <w:rPr>
          <w:b/>
          <w:sz w:val="28"/>
          <w:szCs w:val="28"/>
        </w:rPr>
        <w:t xml:space="preserve"> казенном учреждении дополнительного образования «Детско-юношеская спортивная школа» Кантемировского муниципального района</w:t>
      </w:r>
    </w:p>
    <w:p w:rsidR="00F04A1B" w:rsidRPr="00BF1D7A" w:rsidRDefault="00F04A1B" w:rsidP="00F04A1B">
      <w:pPr>
        <w:jc w:val="center"/>
        <w:rPr>
          <w:rFonts w:eastAsia="Calibri"/>
          <w:b/>
          <w:sz w:val="28"/>
          <w:szCs w:val="28"/>
        </w:rPr>
      </w:pPr>
    </w:p>
    <w:p w:rsidR="00F04A1B" w:rsidRPr="00BF1D7A" w:rsidRDefault="00F04A1B" w:rsidP="00F04A1B">
      <w:pPr>
        <w:jc w:val="center"/>
        <w:rPr>
          <w:rFonts w:eastAsia="Calibri"/>
          <w:b/>
          <w:sz w:val="28"/>
          <w:szCs w:val="28"/>
        </w:rPr>
      </w:pPr>
    </w:p>
    <w:p w:rsidR="00F04A1B" w:rsidRPr="00BF1D7A" w:rsidRDefault="00F04A1B" w:rsidP="00F04A1B">
      <w:pPr>
        <w:spacing w:line="360" w:lineRule="auto"/>
        <w:ind w:firstLine="720"/>
        <w:jc w:val="both"/>
        <w:rPr>
          <w:rFonts w:eastAsia="Calibri"/>
        </w:rPr>
      </w:pPr>
      <w:r w:rsidRPr="00BF1D7A">
        <w:rPr>
          <w:rFonts w:eastAsia="Calibri"/>
          <w:sz w:val="28"/>
          <w:szCs w:val="28"/>
        </w:rPr>
        <w:t xml:space="preserve">Порядок информирования работниками работодателя о случаях склонения их к совершению коррупционных нарушений и порядок рассмотрения таких сообщений в </w:t>
      </w:r>
      <w:r>
        <w:rPr>
          <w:sz w:val="28"/>
          <w:szCs w:val="28"/>
        </w:rPr>
        <w:t>МКУДО «ДЮСШ»</w:t>
      </w:r>
      <w:r w:rsidRPr="00BF1D7A">
        <w:rPr>
          <w:rFonts w:eastAsia="Calibri"/>
          <w:sz w:val="28"/>
          <w:szCs w:val="28"/>
        </w:rPr>
        <w:t xml:space="preserve"> (далее - Порядок) разработан в соответствии с частью 5 статьи 9 Федерального закона от 25.12.2008 № 273-ФЗ «О противодействии коррупции». </w:t>
      </w:r>
    </w:p>
    <w:p w:rsidR="00F04A1B" w:rsidRPr="00BF1D7A" w:rsidRDefault="00F04A1B" w:rsidP="00F04A1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 xml:space="preserve">1. Настоящий Порядок определяет процедуру информирования работодателя работниками </w:t>
      </w:r>
      <w:r>
        <w:rPr>
          <w:sz w:val="28"/>
          <w:szCs w:val="28"/>
        </w:rPr>
        <w:t>МКУ «ЦОД ОМС»</w:t>
      </w:r>
      <w:r>
        <w:rPr>
          <w:rFonts w:eastAsia="Calibri"/>
          <w:sz w:val="28"/>
          <w:szCs w:val="28"/>
        </w:rPr>
        <w:t xml:space="preserve"> (далее – </w:t>
      </w:r>
      <w:r w:rsidRPr="00BF1D7A">
        <w:rPr>
          <w:rFonts w:eastAsia="Calibri"/>
          <w:sz w:val="28"/>
          <w:szCs w:val="28"/>
        </w:rPr>
        <w:t>Учреждени</w:t>
      </w:r>
      <w:r>
        <w:rPr>
          <w:rFonts w:eastAsia="Calibri"/>
          <w:sz w:val="28"/>
          <w:szCs w:val="28"/>
        </w:rPr>
        <w:t>е)</w:t>
      </w:r>
      <w:r w:rsidRPr="00BF1D7A">
        <w:rPr>
          <w:rFonts w:eastAsia="Calibri"/>
          <w:sz w:val="28"/>
          <w:szCs w:val="28"/>
        </w:rPr>
        <w:t xml:space="preserve"> о случаях склонения их к совершению коррупционных правонарушений, а также устанавливает порядок </w:t>
      </w:r>
      <w:proofErr w:type="gramStart"/>
      <w:r w:rsidRPr="00BF1D7A">
        <w:rPr>
          <w:rFonts w:eastAsia="Calibri"/>
          <w:sz w:val="28"/>
          <w:szCs w:val="28"/>
        </w:rPr>
        <w:t>действий  при</w:t>
      </w:r>
      <w:proofErr w:type="gramEnd"/>
      <w:r w:rsidRPr="00BF1D7A">
        <w:rPr>
          <w:rFonts w:eastAsia="Calibri"/>
          <w:sz w:val="28"/>
          <w:szCs w:val="28"/>
        </w:rPr>
        <w:t xml:space="preserve"> выявлении факта коррупционных нарушений работниками при осуществлении ими профессиональной деятельности  и распространяется на всех работников вне зависимости от уровня занимаемой ими должности.</w:t>
      </w:r>
    </w:p>
    <w:p w:rsidR="00F04A1B" w:rsidRPr="00BF1D7A" w:rsidRDefault="00F04A1B" w:rsidP="00F04A1B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2.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3. Под коррупционными правонарушениями следует понимать: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 xml:space="preserve">а) злоупотребление служебным положением:  дача взятки, получение взятки, злоупотребление полномочиями, коммерческий подкуп либо иное </w:t>
      </w:r>
      <w:r w:rsidRPr="00BF1D7A">
        <w:rPr>
          <w:rFonts w:eastAsia="Calibri"/>
          <w:sz w:val="28"/>
          <w:szCs w:val="28"/>
        </w:rPr>
        <w:lastRenderedPageBreak/>
        <w:t>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третьих  лиц,  либо незаконное предоставление такой выгоды указанному лицу другими физическими лицами;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 xml:space="preserve">4. Невыполнение работником обязанности по информированию о случаях склонения к совершению коррупционных нарушений является правонарушением, влекущим увольнение </w:t>
      </w:r>
      <w:proofErr w:type="gramStart"/>
      <w:r w:rsidRPr="00BF1D7A">
        <w:rPr>
          <w:rFonts w:eastAsia="Calibri"/>
          <w:sz w:val="28"/>
          <w:szCs w:val="28"/>
        </w:rPr>
        <w:t>работника  либо</w:t>
      </w:r>
      <w:proofErr w:type="gramEnd"/>
      <w:r w:rsidRPr="00BF1D7A">
        <w:rPr>
          <w:rFonts w:eastAsia="Calibri"/>
          <w:sz w:val="28"/>
          <w:szCs w:val="28"/>
        </w:rPr>
        <w:t xml:space="preserve"> привлечение его к иным видам ответственности в соответствии с законодательством Российской Федерации.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 xml:space="preserve">5. Работник, уведомивший работодателя о фактах обращения в целях склонения его к совершению коррупционного правонарушения, в связи с исполнением им должностных обязанностей, находится под защитой государства в соответствии с законодательством Российской Федерации. Учреждение берет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</w:t>
      </w:r>
      <w:proofErr w:type="gramStart"/>
      <w:r w:rsidRPr="00BF1D7A">
        <w:rPr>
          <w:rFonts w:eastAsia="Calibri"/>
          <w:sz w:val="28"/>
          <w:szCs w:val="28"/>
        </w:rPr>
        <w:t>информации  о</w:t>
      </w:r>
      <w:proofErr w:type="gramEnd"/>
      <w:r w:rsidRPr="00BF1D7A">
        <w:rPr>
          <w:rFonts w:eastAsia="Calibri"/>
          <w:sz w:val="28"/>
          <w:szCs w:val="28"/>
        </w:rPr>
        <w:t xml:space="preserve"> подготовке или совершении коррупционного правонарушения.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 xml:space="preserve">6. </w:t>
      </w:r>
      <w:proofErr w:type="gramStart"/>
      <w:r w:rsidRPr="00BF1D7A">
        <w:rPr>
          <w:rFonts w:eastAsia="Calibri"/>
          <w:sz w:val="28"/>
          <w:szCs w:val="28"/>
        </w:rPr>
        <w:t>Работодателем  принимаются</w:t>
      </w:r>
      <w:proofErr w:type="gramEnd"/>
      <w:r w:rsidRPr="00BF1D7A">
        <w:rPr>
          <w:rFonts w:eastAsia="Calibri"/>
          <w:sz w:val="28"/>
          <w:szCs w:val="28"/>
        </w:rPr>
        <w:t xml:space="preserve"> меры по защите работника, уведомившего его о фактах обращения в целях склонения к совершению коррупционного правонарушения, в связи с исполнением работником своих должностных обязанностей,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lastRenderedPageBreak/>
        <w:t xml:space="preserve">7. Во всех случаях обращения к </w:t>
      </w:r>
      <w:proofErr w:type="gramStart"/>
      <w:r w:rsidRPr="00BF1D7A">
        <w:rPr>
          <w:rFonts w:eastAsia="Calibri"/>
          <w:sz w:val="28"/>
          <w:szCs w:val="28"/>
        </w:rPr>
        <w:t>работнику  каких</w:t>
      </w:r>
      <w:proofErr w:type="gramEnd"/>
      <w:r w:rsidRPr="00BF1D7A">
        <w:rPr>
          <w:rFonts w:eastAsia="Calibri"/>
          <w:sz w:val="28"/>
          <w:szCs w:val="28"/>
        </w:rPr>
        <w:t>-либо лиц в целях склонения его к совершению коррупционных правонарушений, работник Учреждения обязан в течение 3 рабочих дней уведомить о данных фактах своего работодателя.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При невозможности направить письменное уведомление в указанный срок (в случае болезни, командировки, отпуска и др.) работник Учреждения направляет работодателю уведомление в течение одного рабочего дня после прибытия на рабочее место.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8. Направление уведомления работодателю производится письменно по форме согласно Приложению № 1 к настоящему Порядку.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 xml:space="preserve">9. Работодатель рассматривает уведомление в день его получения и передает работнику, ответственному </w:t>
      </w:r>
      <w:r>
        <w:rPr>
          <w:rFonts w:eastAsia="Calibri"/>
          <w:sz w:val="28"/>
          <w:szCs w:val="28"/>
        </w:rPr>
        <w:t>по вопросам реализации мер по противодействию коррупции</w:t>
      </w:r>
      <w:r w:rsidRPr="00BF1D7A">
        <w:rPr>
          <w:rFonts w:eastAsia="Calibri"/>
          <w:sz w:val="28"/>
          <w:szCs w:val="28"/>
        </w:rPr>
        <w:t xml:space="preserve"> в Учреждении, для регистрации в журнале </w:t>
      </w:r>
      <w:proofErr w:type="gramStart"/>
      <w:r w:rsidRPr="00BF1D7A">
        <w:rPr>
          <w:rFonts w:eastAsia="Calibri"/>
          <w:sz w:val="28"/>
          <w:szCs w:val="28"/>
        </w:rPr>
        <w:t>регистрации  уведомлений</w:t>
      </w:r>
      <w:proofErr w:type="gramEnd"/>
      <w:r w:rsidRPr="00BF1D7A">
        <w:rPr>
          <w:rFonts w:eastAsia="Calibri"/>
          <w:sz w:val="28"/>
          <w:szCs w:val="28"/>
        </w:rPr>
        <w:t xml:space="preserve"> о фактах обращения в целях склонения работника Учреждения к совершению коррупционных правонарушений (далее - журнал регистрации) по форме согласно Приложению № 2 к </w:t>
      </w:r>
      <w:r>
        <w:rPr>
          <w:rFonts w:eastAsia="Calibri"/>
          <w:sz w:val="28"/>
          <w:szCs w:val="28"/>
        </w:rPr>
        <w:t xml:space="preserve">настоящему </w:t>
      </w:r>
      <w:r w:rsidRPr="00BF1D7A">
        <w:rPr>
          <w:rFonts w:eastAsia="Calibri"/>
          <w:sz w:val="28"/>
          <w:szCs w:val="28"/>
        </w:rPr>
        <w:t>Порядку,</w:t>
      </w:r>
      <w:r w:rsidRPr="00BF1D7A">
        <w:rPr>
          <w:rFonts w:eastAsia="Calibri"/>
          <w:bCs/>
          <w:sz w:val="28"/>
          <w:szCs w:val="28"/>
        </w:rPr>
        <w:t xml:space="preserve"> который должен быть прошит и пронумерован, а также заверен оттиском печати Учреждения</w:t>
      </w:r>
      <w:r w:rsidRPr="00BF1D7A">
        <w:rPr>
          <w:rFonts w:eastAsia="Calibri"/>
          <w:sz w:val="28"/>
          <w:szCs w:val="28"/>
        </w:rPr>
        <w:t>.</w:t>
      </w:r>
    </w:p>
    <w:p w:rsidR="00F04A1B" w:rsidRPr="00BF1D7A" w:rsidRDefault="00F04A1B" w:rsidP="00F04A1B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sz w:val="28"/>
          <w:szCs w:val="28"/>
        </w:rPr>
        <w:t>Анонимные уведомления регистрируются в журнале регистрации, но к рассмотрению не принимаются</w:t>
      </w:r>
    </w:p>
    <w:p w:rsidR="00F04A1B" w:rsidRPr="00BF1D7A" w:rsidRDefault="00F04A1B" w:rsidP="00F04A1B">
      <w:pPr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BF1D7A">
        <w:rPr>
          <w:rFonts w:eastAsia="Calibri"/>
          <w:bCs/>
          <w:sz w:val="28"/>
          <w:szCs w:val="28"/>
        </w:rPr>
        <w:t>10. Р</w:t>
      </w:r>
      <w:r w:rsidRPr="00BF1D7A">
        <w:rPr>
          <w:rFonts w:eastAsia="Calibri"/>
          <w:sz w:val="28"/>
          <w:szCs w:val="28"/>
        </w:rPr>
        <w:t xml:space="preserve">аботник, ответственный </w:t>
      </w:r>
      <w:r>
        <w:rPr>
          <w:rFonts w:eastAsia="Calibri"/>
          <w:sz w:val="28"/>
          <w:szCs w:val="28"/>
        </w:rPr>
        <w:t>по вопросам реализации мер по противодействию коррупции</w:t>
      </w:r>
      <w:r w:rsidRPr="00BF1D7A">
        <w:rPr>
          <w:rFonts w:eastAsia="Calibri"/>
          <w:sz w:val="28"/>
          <w:szCs w:val="28"/>
        </w:rPr>
        <w:t xml:space="preserve"> в Учреждении,</w:t>
      </w:r>
      <w:r w:rsidRPr="00BF1D7A">
        <w:rPr>
          <w:rFonts w:eastAsia="Calibri"/>
          <w:bCs/>
          <w:sz w:val="28"/>
          <w:szCs w:val="28"/>
        </w:rPr>
        <w:t xml:space="preserve"> принявший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F04A1B" w:rsidRPr="00BF1D7A" w:rsidRDefault="00F04A1B" w:rsidP="00F04A1B">
      <w:pPr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BF1D7A">
        <w:rPr>
          <w:rFonts w:eastAsia="Calibri"/>
          <w:bCs/>
          <w:sz w:val="28"/>
          <w:szCs w:val="28"/>
        </w:rPr>
        <w:t xml:space="preserve">Талон-уведомление состоит из двух частей: корешка талона-уведомления и талона-уведомления </w:t>
      </w:r>
      <w:hyperlink r:id="rId4" w:history="1">
        <w:r w:rsidRPr="00BF1D7A">
          <w:rPr>
            <w:rFonts w:eastAsia="Calibri"/>
            <w:bCs/>
            <w:sz w:val="28"/>
            <w:szCs w:val="28"/>
          </w:rPr>
          <w:t xml:space="preserve">(Приложение № 3 к </w:t>
        </w:r>
        <w:r>
          <w:rPr>
            <w:rFonts w:eastAsia="Calibri"/>
            <w:bCs/>
            <w:sz w:val="28"/>
            <w:szCs w:val="28"/>
          </w:rPr>
          <w:t xml:space="preserve">настоящему </w:t>
        </w:r>
        <w:r w:rsidRPr="00BF1D7A">
          <w:rPr>
            <w:rFonts w:eastAsia="Calibri"/>
            <w:bCs/>
            <w:sz w:val="28"/>
            <w:szCs w:val="28"/>
          </w:rPr>
          <w:t>Порядку)</w:t>
        </w:r>
      </w:hyperlink>
      <w:r w:rsidRPr="00BF1D7A">
        <w:rPr>
          <w:rFonts w:eastAsia="Calibri"/>
          <w:bCs/>
          <w:sz w:val="28"/>
          <w:szCs w:val="28"/>
        </w:rPr>
        <w:t>.</w:t>
      </w:r>
    </w:p>
    <w:p w:rsidR="00F04A1B" w:rsidRPr="00BF1D7A" w:rsidRDefault="00F04A1B" w:rsidP="00F04A1B">
      <w:pPr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BF1D7A">
        <w:rPr>
          <w:rFonts w:eastAsia="Calibri"/>
          <w:bCs/>
          <w:sz w:val="28"/>
          <w:szCs w:val="28"/>
        </w:rPr>
        <w:t xml:space="preserve">После заполнения корешок талона-уведомления остается у лица, ответственного </w:t>
      </w:r>
      <w:r>
        <w:rPr>
          <w:rFonts w:eastAsia="Calibri"/>
          <w:bCs/>
          <w:sz w:val="28"/>
          <w:szCs w:val="28"/>
        </w:rPr>
        <w:t xml:space="preserve">по вопросам реализации мер по противодействию </w:t>
      </w:r>
      <w:proofErr w:type="gramStart"/>
      <w:r>
        <w:rPr>
          <w:rFonts w:eastAsia="Calibri"/>
          <w:bCs/>
          <w:sz w:val="28"/>
          <w:szCs w:val="28"/>
        </w:rPr>
        <w:t xml:space="preserve">коррупции </w:t>
      </w:r>
      <w:r w:rsidRPr="00BF1D7A">
        <w:rPr>
          <w:rFonts w:eastAsia="Calibri"/>
          <w:bCs/>
          <w:sz w:val="28"/>
          <w:szCs w:val="28"/>
        </w:rPr>
        <w:t xml:space="preserve"> </w:t>
      </w:r>
      <w:r w:rsidRPr="00BF1D7A">
        <w:rPr>
          <w:rFonts w:eastAsia="Calibri"/>
          <w:bCs/>
          <w:sz w:val="28"/>
          <w:szCs w:val="28"/>
        </w:rPr>
        <w:lastRenderedPageBreak/>
        <w:t>в</w:t>
      </w:r>
      <w:proofErr w:type="gramEnd"/>
      <w:r w:rsidRPr="00BF1D7A">
        <w:rPr>
          <w:rFonts w:eastAsia="Calibri"/>
          <w:bCs/>
          <w:sz w:val="28"/>
          <w:szCs w:val="28"/>
        </w:rPr>
        <w:t xml:space="preserve"> Учреждении, а талон-уведомление вручается работнику, направившему уведомление.</w:t>
      </w:r>
    </w:p>
    <w:p w:rsidR="00F04A1B" w:rsidRPr="00BF1D7A" w:rsidRDefault="00F04A1B" w:rsidP="00F04A1B">
      <w:pPr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BF1D7A">
        <w:rPr>
          <w:rFonts w:eastAsia="Calibri"/>
          <w:bCs/>
          <w:sz w:val="28"/>
          <w:szCs w:val="28"/>
        </w:rPr>
        <w:t>В случае,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F04A1B" w:rsidRPr="00BF1D7A" w:rsidRDefault="00F04A1B" w:rsidP="00F04A1B">
      <w:pPr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BF1D7A">
        <w:rPr>
          <w:rFonts w:eastAsia="Calibri"/>
          <w:bCs/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F04A1B" w:rsidRPr="00BF1D7A" w:rsidRDefault="00F04A1B" w:rsidP="00F04A1B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1D7A">
        <w:rPr>
          <w:rFonts w:eastAsia="Calibri"/>
          <w:bCs/>
          <w:sz w:val="28"/>
          <w:szCs w:val="28"/>
        </w:rPr>
        <w:t>11. Конфиденциальность полученных сведений обеспечивается работодателем.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</w:rPr>
        <w:t>12.</w:t>
      </w:r>
      <w:r w:rsidRPr="00BF1D7A">
        <w:rPr>
          <w:rFonts w:eastAsia="Calibri"/>
          <w:sz w:val="28"/>
          <w:szCs w:val="28"/>
          <w:lang w:eastAsia="en-US"/>
        </w:rPr>
        <w:t xml:space="preserve">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13.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- Комиссия).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14.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Учреждения.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15. В ходе проверки должны быть установлены: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- 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- действия (бездействие) работника Учреждения, к незаконному исполнению которых его пытались склонить.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16.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17. В заключении указываются: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- состав Комиссии;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- сроки проведения проверки;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 xml:space="preserve">- составитель уведомления и обстоятельства, послужившие основанием </w:t>
      </w:r>
      <w:r w:rsidRPr="00BF1D7A">
        <w:rPr>
          <w:rFonts w:eastAsia="Calibri"/>
          <w:sz w:val="28"/>
          <w:szCs w:val="28"/>
          <w:lang w:eastAsia="en-US"/>
        </w:rPr>
        <w:lastRenderedPageBreak/>
        <w:t>для проведения проверки;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- 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04A1B" w:rsidRPr="00BF1D7A" w:rsidRDefault="00F04A1B" w:rsidP="00F04A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>18.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04A1B" w:rsidRPr="00BF1D7A" w:rsidRDefault="00F04A1B" w:rsidP="00F04A1B">
      <w:pPr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BF1D7A">
        <w:rPr>
          <w:rFonts w:eastAsia="Calibri"/>
          <w:sz w:val="28"/>
          <w:szCs w:val="28"/>
          <w:lang w:eastAsia="en-US"/>
        </w:rPr>
        <w:t xml:space="preserve">Работодателем принимается решение о </w:t>
      </w:r>
      <w:r w:rsidRPr="00BF1D7A">
        <w:rPr>
          <w:rFonts w:eastAsia="Calibri"/>
          <w:bCs/>
          <w:sz w:val="28"/>
          <w:szCs w:val="28"/>
        </w:rPr>
        <w:t>направлении</w:t>
      </w:r>
      <w:r w:rsidRPr="00BF1D7A">
        <w:rPr>
          <w:rFonts w:eastAsia="Calibri"/>
          <w:sz w:val="28"/>
          <w:szCs w:val="28"/>
          <w:lang w:eastAsia="en-US"/>
        </w:rPr>
        <w:t xml:space="preserve"> информации </w:t>
      </w:r>
      <w:proofErr w:type="gramStart"/>
      <w:r w:rsidRPr="00BF1D7A">
        <w:rPr>
          <w:rFonts w:eastAsia="Calibri"/>
          <w:sz w:val="28"/>
          <w:szCs w:val="28"/>
          <w:lang w:eastAsia="en-US"/>
        </w:rPr>
        <w:t xml:space="preserve">в </w:t>
      </w:r>
      <w:r w:rsidRPr="00BF1D7A">
        <w:rPr>
          <w:rFonts w:eastAsia="Calibri"/>
          <w:bCs/>
          <w:sz w:val="28"/>
          <w:szCs w:val="28"/>
        </w:rPr>
        <w:t xml:space="preserve"> органы</w:t>
      </w:r>
      <w:proofErr w:type="gramEnd"/>
      <w:r w:rsidRPr="00BF1D7A">
        <w:rPr>
          <w:rFonts w:eastAsia="Calibri"/>
          <w:bCs/>
          <w:sz w:val="28"/>
          <w:szCs w:val="28"/>
        </w:rPr>
        <w:t xml:space="preserve"> прокуратуры, МВД России, ФСБ России либо в их территориальные органы не позднее 3 дней с даты получения заключения Комиссии.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F04A1B" w:rsidRPr="00BF1D7A" w:rsidRDefault="00F04A1B" w:rsidP="00F04A1B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1D7A">
        <w:rPr>
          <w:rFonts w:eastAsia="Calibri"/>
          <w:sz w:val="28"/>
          <w:szCs w:val="28"/>
          <w:lang w:eastAsia="en-US"/>
        </w:rPr>
        <w:t xml:space="preserve">19. В случае если факт обращения в целях склонения работника </w:t>
      </w:r>
      <w:proofErr w:type="gramStart"/>
      <w:r w:rsidRPr="00BF1D7A">
        <w:rPr>
          <w:rFonts w:eastAsia="Calibri"/>
          <w:sz w:val="28"/>
          <w:szCs w:val="28"/>
          <w:lang w:eastAsia="en-US"/>
        </w:rPr>
        <w:t>Учреждения  к</w:t>
      </w:r>
      <w:proofErr w:type="gramEnd"/>
      <w:r w:rsidRPr="00BF1D7A">
        <w:rPr>
          <w:rFonts w:eastAsia="Calibri"/>
          <w:sz w:val="28"/>
          <w:szCs w:val="28"/>
          <w:lang w:eastAsia="en-US"/>
        </w:rPr>
        <w:t xml:space="preserve"> совершению коррупционных правонарушений не подтвердился, но в ходе проведенной проверки выявились сведения о потенциальном  конфликте интересов, материалы, собранные в ходе проверки, а также заключение представляются работодателю для принятия решения о предотвращении возможного конфликта интересов и  применении мер ответственности  в соответствии с действующим законодательством. </w:t>
      </w:r>
    </w:p>
    <w:p w:rsidR="00F12C76" w:rsidRDefault="00F12C76" w:rsidP="006C0B77">
      <w:pPr>
        <w:ind w:firstLine="709"/>
        <w:jc w:val="both"/>
      </w:pPr>
      <w:bookmarkStart w:id="2" w:name="_GoBack"/>
      <w:bookmarkEnd w:id="2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44"/>
    <w:rsid w:val="006C0B77"/>
    <w:rsid w:val="008242FF"/>
    <w:rsid w:val="00856044"/>
    <w:rsid w:val="00870751"/>
    <w:rsid w:val="00922C48"/>
    <w:rsid w:val="00B915B7"/>
    <w:rsid w:val="00EA59DF"/>
    <w:rsid w:val="00EE4070"/>
    <w:rsid w:val="00F04A1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9B90C-FC4A-4251-98C8-E2DBECA0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C8DAF1D6C4733C30E059DE2C5ECDC68AA950313542B001377D8A5901F055007C9C2ADAFAE3C56Fd6j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2026-02-26T08:17:00Z</dcterms:created>
  <dcterms:modified xsi:type="dcterms:W3CDTF">2026-02-26T08:18:00Z</dcterms:modified>
</cp:coreProperties>
</file>